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F5" w:rsidRDefault="005F7B37">
      <w:pPr>
        <w:pStyle w:val="a4"/>
        <w:spacing w:line="276" w:lineRule="auto"/>
      </w:pPr>
      <w:r>
        <w:t>План</w:t>
      </w:r>
      <w:r>
        <w:rPr>
          <w:b w:val="0"/>
        </w:rPr>
        <w:t xml:space="preserve"> </w:t>
      </w:r>
      <w:r>
        <w:t>мероприятий</w:t>
      </w:r>
      <w:r>
        <w:rPr>
          <w:b w:val="0"/>
        </w:rPr>
        <w:t xml:space="preserve"> </w:t>
      </w:r>
      <w:r>
        <w:t>по</w:t>
      </w:r>
      <w:r>
        <w:rPr>
          <w:b w:val="0"/>
        </w:rPr>
        <w:t xml:space="preserve"> </w:t>
      </w:r>
      <w:r>
        <w:t>пропаганде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обучению</w:t>
      </w:r>
      <w:r>
        <w:rPr>
          <w:b w:val="0"/>
        </w:rPr>
        <w:t xml:space="preserve"> </w:t>
      </w:r>
      <w:r>
        <w:t>навыкам</w:t>
      </w:r>
      <w:r>
        <w:rPr>
          <w:b w:val="0"/>
        </w:rPr>
        <w:t xml:space="preserve"> </w:t>
      </w:r>
      <w:r>
        <w:t>здорового</w:t>
      </w:r>
      <w:r>
        <w:rPr>
          <w:b w:val="0"/>
        </w:rPr>
        <w:t xml:space="preserve"> </w:t>
      </w:r>
      <w:r>
        <w:t>образа</w:t>
      </w:r>
      <w:r>
        <w:rPr>
          <w:b w:val="0"/>
        </w:rPr>
        <w:t xml:space="preserve"> </w:t>
      </w:r>
      <w:r>
        <w:t>жизни,</w:t>
      </w:r>
      <w:r>
        <w:rPr>
          <w:b w:val="0"/>
        </w:rPr>
        <w:t xml:space="preserve"> </w:t>
      </w:r>
      <w:r>
        <w:t>профилактике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запрещении</w:t>
      </w:r>
      <w:r>
        <w:rPr>
          <w:b w:val="0"/>
        </w:rPr>
        <w:t xml:space="preserve"> </w:t>
      </w:r>
      <w:r>
        <w:t>курения,</w:t>
      </w:r>
      <w:r>
        <w:rPr>
          <w:b w:val="0"/>
        </w:rPr>
        <w:t xml:space="preserve"> </w:t>
      </w:r>
      <w:r>
        <w:t>употребления</w:t>
      </w:r>
      <w:r>
        <w:rPr>
          <w:b w:val="0"/>
          <w:spacing w:val="-12"/>
        </w:rPr>
        <w:t xml:space="preserve"> </w:t>
      </w:r>
      <w:r>
        <w:t>алкогольных,</w:t>
      </w:r>
      <w:r>
        <w:rPr>
          <w:b w:val="0"/>
          <w:spacing w:val="-5"/>
        </w:rPr>
        <w:t xml:space="preserve"> </w:t>
      </w:r>
      <w:r>
        <w:t>слабоалкогольных</w:t>
      </w:r>
      <w:r>
        <w:rPr>
          <w:b w:val="0"/>
          <w:spacing w:val="-8"/>
        </w:rPr>
        <w:t xml:space="preserve"> </w:t>
      </w:r>
      <w:r>
        <w:t>напитков,</w:t>
      </w:r>
      <w:r>
        <w:rPr>
          <w:b w:val="0"/>
          <w:spacing w:val="-9"/>
        </w:rPr>
        <w:t xml:space="preserve"> </w:t>
      </w:r>
      <w:r>
        <w:t>пива,</w:t>
      </w:r>
      <w:r>
        <w:rPr>
          <w:b w:val="0"/>
        </w:rPr>
        <w:t xml:space="preserve"> </w:t>
      </w:r>
      <w:r>
        <w:t>наркотических</w:t>
      </w:r>
      <w:r>
        <w:rPr>
          <w:b w:val="0"/>
        </w:rPr>
        <w:t xml:space="preserve"> </w:t>
      </w:r>
      <w:r>
        <w:t>средств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психотропных</w:t>
      </w:r>
      <w:r>
        <w:rPr>
          <w:b w:val="0"/>
        </w:rPr>
        <w:t xml:space="preserve"> </w:t>
      </w:r>
      <w:r>
        <w:t>веществ,</w:t>
      </w:r>
      <w:r>
        <w:rPr>
          <w:b w:val="0"/>
        </w:rPr>
        <w:t xml:space="preserve"> </w:t>
      </w:r>
      <w:r>
        <w:t>их</w:t>
      </w:r>
      <w:r>
        <w:rPr>
          <w:b w:val="0"/>
        </w:rPr>
        <w:t xml:space="preserve"> </w:t>
      </w:r>
      <w:proofErr w:type="spellStart"/>
      <w:r>
        <w:t>прекурсоров</w:t>
      </w:r>
      <w:proofErr w:type="spellEnd"/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аналогов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других</w:t>
      </w:r>
      <w:r>
        <w:rPr>
          <w:b w:val="0"/>
        </w:rPr>
        <w:t xml:space="preserve"> </w:t>
      </w:r>
      <w:r>
        <w:t>одурманивающих</w:t>
      </w:r>
      <w:r>
        <w:rPr>
          <w:b w:val="0"/>
        </w:rPr>
        <w:t xml:space="preserve"> </w:t>
      </w:r>
      <w:r>
        <w:t>веществ</w:t>
      </w:r>
    </w:p>
    <w:p w:rsidR="002D01F5" w:rsidRDefault="005F7B37">
      <w:pPr>
        <w:pStyle w:val="a4"/>
        <w:spacing w:before="198" w:line="408" w:lineRule="auto"/>
        <w:ind w:left="2710" w:right="2703" w:firstLine="0"/>
      </w:pPr>
      <w:r>
        <w:t>в</w:t>
      </w:r>
      <w:r>
        <w:rPr>
          <w:b w:val="0"/>
          <w:spacing w:val="-6"/>
        </w:rPr>
        <w:t xml:space="preserve"> </w:t>
      </w:r>
      <w:r>
        <w:t>МБДОУ</w:t>
      </w:r>
      <w:r>
        <w:rPr>
          <w:b w:val="0"/>
          <w:spacing w:val="-6"/>
        </w:rPr>
        <w:t xml:space="preserve"> </w:t>
      </w:r>
      <w:r>
        <w:t>Детский</w:t>
      </w:r>
      <w:r>
        <w:rPr>
          <w:b w:val="0"/>
          <w:spacing w:val="-8"/>
        </w:rPr>
        <w:t xml:space="preserve"> </w:t>
      </w:r>
      <w:r>
        <w:t>сад</w:t>
      </w:r>
      <w:r>
        <w:rPr>
          <w:b w:val="0"/>
          <w:spacing w:val="-5"/>
        </w:rPr>
        <w:t xml:space="preserve"> </w:t>
      </w:r>
      <w:r>
        <w:t>№</w:t>
      </w:r>
      <w:r>
        <w:rPr>
          <w:b w:val="0"/>
          <w:spacing w:val="-11"/>
        </w:rPr>
        <w:t xml:space="preserve"> </w:t>
      </w:r>
      <w:r>
        <w:t>3</w:t>
      </w:r>
      <w:r>
        <w:rPr>
          <w:b w:val="0"/>
        </w:rPr>
        <w:t xml:space="preserve"> </w:t>
      </w:r>
      <w:r>
        <w:t>на</w:t>
      </w:r>
      <w:r>
        <w:rPr>
          <w:b w:val="0"/>
        </w:rPr>
        <w:t xml:space="preserve"> </w:t>
      </w:r>
      <w:r w:rsidR="00294CA9">
        <w:t>2025-2026</w:t>
      </w:r>
      <w:r>
        <w:rPr>
          <w:b w:val="0"/>
        </w:rPr>
        <w:t xml:space="preserve"> </w:t>
      </w:r>
      <w:r>
        <w:t>учебный</w:t>
      </w:r>
      <w:r>
        <w:rPr>
          <w:b w:val="0"/>
        </w:rPr>
        <w:t xml:space="preserve"> </w:t>
      </w:r>
      <w:r>
        <w:t>год</w:t>
      </w:r>
    </w:p>
    <w:p w:rsidR="002D01F5" w:rsidRDefault="002D01F5">
      <w:pPr>
        <w:pStyle w:val="a3"/>
        <w:spacing w:before="241"/>
        <w:ind w:left="0"/>
        <w:rPr>
          <w:b/>
          <w:sz w:val="32"/>
        </w:rPr>
      </w:pPr>
    </w:p>
    <w:p w:rsidR="002D01F5" w:rsidRDefault="005F7B37">
      <w:pPr>
        <w:pStyle w:val="a3"/>
        <w:spacing w:before="0"/>
      </w:pPr>
      <w:r>
        <w:rPr>
          <w:spacing w:val="-2"/>
        </w:rPr>
        <w:t>Цели:</w:t>
      </w:r>
    </w:p>
    <w:p w:rsidR="002D01F5" w:rsidRDefault="005F7B37">
      <w:pPr>
        <w:pStyle w:val="a5"/>
        <w:numPr>
          <w:ilvl w:val="0"/>
          <w:numId w:val="3"/>
        </w:numPr>
        <w:tabs>
          <w:tab w:val="left" w:pos="437"/>
        </w:tabs>
        <w:spacing w:before="248" w:line="273" w:lineRule="auto"/>
        <w:ind w:right="133" w:firstLine="0"/>
        <w:jc w:val="both"/>
        <w:rPr>
          <w:sz w:val="24"/>
        </w:rPr>
      </w:pPr>
      <w:r>
        <w:rPr>
          <w:sz w:val="24"/>
        </w:rPr>
        <w:t>формирование у родителей (законных представителей) детей представления о вреде курения, употребления алкоголя и наркотиков, потребности в здоровом образе жизни, снижающих риск возникновения зависимых форм поведения;</w:t>
      </w:r>
    </w:p>
    <w:p w:rsidR="002D01F5" w:rsidRDefault="005F7B37">
      <w:pPr>
        <w:pStyle w:val="a5"/>
        <w:numPr>
          <w:ilvl w:val="0"/>
          <w:numId w:val="3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гармонизация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эмоционально-волевой </w:t>
      </w:r>
      <w:r>
        <w:rPr>
          <w:spacing w:val="-2"/>
          <w:sz w:val="24"/>
        </w:rPr>
        <w:t>сферы;</w:t>
      </w:r>
    </w:p>
    <w:p w:rsidR="002D01F5" w:rsidRDefault="005F7B37">
      <w:pPr>
        <w:pStyle w:val="a5"/>
        <w:numPr>
          <w:ilvl w:val="0"/>
          <w:numId w:val="3"/>
        </w:numPr>
        <w:tabs>
          <w:tab w:val="left" w:pos="404"/>
        </w:tabs>
        <w:spacing w:before="247" w:line="273" w:lineRule="auto"/>
        <w:ind w:right="129" w:firstLine="0"/>
        <w:jc w:val="both"/>
        <w:rPr>
          <w:sz w:val="24"/>
        </w:rPr>
      </w:pPr>
      <w:r>
        <w:rPr>
          <w:sz w:val="24"/>
        </w:rPr>
        <w:t xml:space="preserve">формирование и укрепление положительных установок у детей дошкольного возраста, развитие навыков безопасного поведения в ситуациях, связанных с риском приобщения к </w:t>
      </w:r>
      <w:r>
        <w:rPr>
          <w:spacing w:val="-4"/>
          <w:sz w:val="24"/>
        </w:rPr>
        <w:t>ПАВ.</w:t>
      </w:r>
    </w:p>
    <w:p w:rsidR="002D01F5" w:rsidRDefault="005F7B37">
      <w:pPr>
        <w:pStyle w:val="a3"/>
      </w:pPr>
      <w:r>
        <w:rPr>
          <w:spacing w:val="-2"/>
        </w:rPr>
        <w:t>Задачи:</w:t>
      </w:r>
    </w:p>
    <w:p w:rsidR="002D01F5" w:rsidRDefault="005F7B37">
      <w:pPr>
        <w:pStyle w:val="a5"/>
        <w:numPr>
          <w:ilvl w:val="0"/>
          <w:numId w:val="2"/>
        </w:numPr>
        <w:tabs>
          <w:tab w:val="left" w:pos="620"/>
        </w:tabs>
        <w:spacing w:before="248" w:line="273" w:lineRule="auto"/>
        <w:ind w:right="131" w:firstLine="0"/>
        <w:jc w:val="both"/>
        <w:rPr>
          <w:sz w:val="24"/>
        </w:rPr>
      </w:pPr>
      <w:r>
        <w:rPr>
          <w:sz w:val="24"/>
        </w:rPr>
        <w:t>Выявить с помощью анкетирования предст</w:t>
      </w:r>
      <w:r>
        <w:rPr>
          <w:sz w:val="24"/>
        </w:rPr>
        <w:t>авления родителей (законных представителей) о причинах курения, как вредной привычки, формы зависимости и способах борьбы с ним.</w:t>
      </w:r>
    </w:p>
    <w:p w:rsidR="002D01F5" w:rsidRDefault="005F7B37">
      <w:pPr>
        <w:pStyle w:val="a5"/>
        <w:numPr>
          <w:ilvl w:val="0"/>
          <w:numId w:val="2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представителей).</w:t>
      </w:r>
    </w:p>
    <w:p w:rsidR="002D01F5" w:rsidRDefault="005F7B37">
      <w:pPr>
        <w:pStyle w:val="a5"/>
        <w:numPr>
          <w:ilvl w:val="0"/>
          <w:numId w:val="2"/>
        </w:numPr>
        <w:tabs>
          <w:tab w:val="left" w:pos="509"/>
        </w:tabs>
        <w:spacing w:before="243" w:line="276" w:lineRule="auto"/>
        <w:ind w:right="131" w:firstLine="0"/>
        <w:jc w:val="both"/>
        <w:rPr>
          <w:sz w:val="24"/>
        </w:rPr>
      </w:pPr>
      <w:r>
        <w:rPr>
          <w:sz w:val="24"/>
        </w:rPr>
        <w:t>Овладение необходимыми практическими навыками и умениями воспитания и обучения детей.</w:t>
      </w:r>
    </w:p>
    <w:p w:rsidR="002D01F5" w:rsidRDefault="005F7B37">
      <w:pPr>
        <w:pStyle w:val="a5"/>
        <w:numPr>
          <w:ilvl w:val="0"/>
          <w:numId w:val="2"/>
        </w:numPr>
        <w:tabs>
          <w:tab w:val="left" w:pos="408"/>
        </w:tabs>
        <w:spacing w:before="200" w:line="276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Просвещение и обучение детей навыкам конструктивного общения со сверстниками и взрослыми с акцентом на формировании отрицательного отношения к вредным </w:t>
      </w:r>
      <w:r>
        <w:rPr>
          <w:spacing w:val="-2"/>
          <w:sz w:val="24"/>
        </w:rPr>
        <w:t>привычкам.</w:t>
      </w:r>
    </w:p>
    <w:p w:rsidR="002D01F5" w:rsidRDefault="005F7B37">
      <w:pPr>
        <w:pStyle w:val="a3"/>
        <w:spacing w:before="195"/>
      </w:pPr>
      <w:r>
        <w:t>Направле</w:t>
      </w:r>
      <w:r>
        <w:t>ния</w:t>
      </w:r>
      <w:r>
        <w:rPr>
          <w:spacing w:val="2"/>
        </w:rPr>
        <w:t xml:space="preserve"> </w:t>
      </w:r>
      <w:r>
        <w:rPr>
          <w:spacing w:val="-2"/>
        </w:rPr>
        <w:t>работы:</w:t>
      </w:r>
    </w:p>
    <w:p w:rsidR="002D01F5" w:rsidRDefault="005F7B37">
      <w:pPr>
        <w:pStyle w:val="a5"/>
        <w:numPr>
          <w:ilvl w:val="0"/>
          <w:numId w:val="1"/>
        </w:numPr>
        <w:tabs>
          <w:tab w:val="left" w:pos="384"/>
        </w:tabs>
        <w:spacing w:before="242"/>
        <w:ind w:left="384" w:hanging="244"/>
        <w:rPr>
          <w:sz w:val="24"/>
        </w:rPr>
      </w:pPr>
      <w:r>
        <w:rPr>
          <w:sz w:val="24"/>
        </w:rPr>
        <w:t>Исследовательское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(анкетирование).</w:t>
      </w:r>
    </w:p>
    <w:p w:rsidR="002D01F5" w:rsidRDefault="005F7B37">
      <w:pPr>
        <w:pStyle w:val="a5"/>
        <w:numPr>
          <w:ilvl w:val="0"/>
          <w:numId w:val="1"/>
        </w:numPr>
        <w:tabs>
          <w:tab w:val="left" w:pos="384"/>
        </w:tabs>
        <w:spacing w:before="243"/>
        <w:ind w:left="384" w:hanging="244"/>
        <w:rPr>
          <w:sz w:val="24"/>
        </w:rPr>
      </w:pPr>
      <w:r>
        <w:rPr>
          <w:sz w:val="24"/>
        </w:rPr>
        <w:t>Просветительское</w:t>
      </w:r>
      <w:r>
        <w:rPr>
          <w:spacing w:val="-11"/>
          <w:sz w:val="24"/>
        </w:rPr>
        <w:t xml:space="preserve"> </w:t>
      </w:r>
      <w:r>
        <w:rPr>
          <w:sz w:val="24"/>
        </w:rPr>
        <w:t>(наглядная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буклеты, памятки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2D01F5" w:rsidRDefault="005F7B37">
      <w:pPr>
        <w:pStyle w:val="a5"/>
        <w:numPr>
          <w:ilvl w:val="0"/>
          <w:numId w:val="1"/>
        </w:numPr>
        <w:tabs>
          <w:tab w:val="left" w:pos="384"/>
        </w:tabs>
        <w:spacing w:before="242"/>
        <w:ind w:left="384" w:hanging="244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(игровые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детьми)</w:t>
      </w:r>
    </w:p>
    <w:p w:rsidR="002D01F5" w:rsidRDefault="002D01F5">
      <w:pPr>
        <w:pStyle w:val="a5"/>
        <w:rPr>
          <w:sz w:val="24"/>
        </w:rPr>
        <w:sectPr w:rsidR="002D01F5">
          <w:type w:val="continuous"/>
          <w:pgSz w:w="11900" w:h="16840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29"/>
        <w:gridCol w:w="2391"/>
        <w:gridCol w:w="2391"/>
      </w:tblGrid>
      <w:tr w:rsidR="002D01F5">
        <w:trPr>
          <w:trHeight w:val="551"/>
        </w:trPr>
        <w:tc>
          <w:tcPr>
            <w:tcW w:w="562" w:type="dxa"/>
          </w:tcPr>
          <w:p w:rsidR="002D01F5" w:rsidRDefault="005F7B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  <w:p w:rsidR="002D01F5" w:rsidRDefault="005F7B37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2D01F5">
        <w:trPr>
          <w:trHeight w:val="277"/>
        </w:trPr>
        <w:tc>
          <w:tcPr>
            <w:tcW w:w="9573" w:type="dxa"/>
            <w:gridSpan w:val="4"/>
          </w:tcPr>
          <w:p w:rsidR="002D01F5" w:rsidRDefault="005F7B3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2D01F5">
        <w:trPr>
          <w:trHeight w:val="551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:rsidR="002D01F5" w:rsidRDefault="005F7B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D01F5">
        <w:trPr>
          <w:trHeight w:val="825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«Роль семьи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D01F5" w:rsidRDefault="005F7B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табачной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зависимости»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spacing w:line="237" w:lineRule="auto"/>
              <w:ind w:right="667"/>
              <w:rPr>
                <w:sz w:val="24"/>
              </w:rPr>
            </w:pPr>
            <w:proofErr w:type="spellStart"/>
            <w:r>
              <w:rPr>
                <w:sz w:val="24"/>
              </w:rPr>
              <w:t>зам.зав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ВМР </w:t>
            </w:r>
            <w:r>
              <w:rPr>
                <w:spacing w:val="-4"/>
                <w:sz w:val="24"/>
              </w:rPr>
              <w:t>врач</w:t>
            </w:r>
          </w:p>
        </w:tc>
      </w:tr>
      <w:tr w:rsidR="002D01F5">
        <w:trPr>
          <w:trHeight w:val="1381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29" w:type="dxa"/>
          </w:tcPr>
          <w:p w:rsidR="002D01F5" w:rsidRDefault="00294CA9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</w:t>
            </w:r>
            <w:r w:rsidR="005F7B37">
              <w:rPr>
                <w:sz w:val="24"/>
              </w:rPr>
              <w:t>о вреде курения</w:t>
            </w:r>
            <w:r>
              <w:rPr>
                <w:sz w:val="24"/>
              </w:rPr>
              <w:t xml:space="preserve"> посредством памяток, буклетов;</w:t>
            </w:r>
            <w:r w:rsidR="005F7B37">
              <w:rPr>
                <w:sz w:val="24"/>
              </w:rPr>
              <w:t xml:space="preserve"> размещение</w:t>
            </w:r>
            <w:r w:rsidR="005F7B37">
              <w:rPr>
                <w:spacing w:val="65"/>
                <w:w w:val="150"/>
                <w:sz w:val="24"/>
              </w:rPr>
              <w:t xml:space="preserve">    </w:t>
            </w:r>
            <w:r w:rsidR="005F7B37">
              <w:rPr>
                <w:sz w:val="24"/>
              </w:rPr>
              <w:t>информации</w:t>
            </w:r>
            <w:r w:rsidR="005F7B37">
              <w:rPr>
                <w:spacing w:val="67"/>
                <w:w w:val="150"/>
                <w:sz w:val="24"/>
              </w:rPr>
              <w:t xml:space="preserve">    </w:t>
            </w:r>
            <w:r w:rsidR="005F7B37">
              <w:rPr>
                <w:spacing w:val="-5"/>
                <w:sz w:val="24"/>
              </w:rPr>
              <w:t>на</w:t>
            </w:r>
          </w:p>
          <w:p w:rsidR="002D01F5" w:rsidRDefault="005F7B37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информационных ресурсах ВК, </w:t>
            </w:r>
            <w:proofErr w:type="spellStart"/>
            <w:r>
              <w:rPr>
                <w:spacing w:val="-2"/>
                <w:sz w:val="24"/>
              </w:rPr>
              <w:t>Сферум</w:t>
            </w:r>
            <w:proofErr w:type="spellEnd"/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91" w:type="dxa"/>
          </w:tcPr>
          <w:p w:rsidR="00294CA9" w:rsidRDefault="00294CA9">
            <w:pPr>
              <w:pStyle w:val="TableParagraph"/>
              <w:rPr>
                <w:spacing w:val="-2"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зам.зав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ВМР</w:t>
            </w:r>
          </w:p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D01F5">
        <w:trPr>
          <w:trHeight w:val="551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5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24"/>
              </w:rPr>
              <w:t>стенд-</w:t>
            </w:r>
          </w:p>
          <w:p w:rsidR="002D01F5" w:rsidRDefault="005F7B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газет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D01F5">
        <w:trPr>
          <w:trHeight w:val="277"/>
        </w:trPr>
        <w:tc>
          <w:tcPr>
            <w:tcW w:w="9573" w:type="dxa"/>
            <w:gridSpan w:val="4"/>
          </w:tcPr>
          <w:p w:rsidR="002D01F5" w:rsidRDefault="005F7B37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2D01F5">
        <w:trPr>
          <w:trHeight w:val="825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tabs>
                <w:tab w:val="left" w:pos="2020"/>
                <w:tab w:val="left" w:pos="2077"/>
                <w:tab w:val="left" w:pos="2668"/>
                <w:tab w:val="left" w:pos="314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 мультфильмов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</w:p>
          <w:p w:rsidR="002D01F5" w:rsidRDefault="005F7B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D01F5">
        <w:trPr>
          <w:trHeight w:val="1103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</w:t>
            </w:r>
          </w:p>
          <w:p w:rsidR="002D01F5" w:rsidRDefault="005F7B37">
            <w:pPr>
              <w:pStyle w:val="TableParagraph"/>
              <w:tabs>
                <w:tab w:val="left" w:pos="1410"/>
                <w:tab w:val="left" w:pos="2581"/>
                <w:tab w:val="left" w:pos="3882"/>
              </w:tabs>
              <w:spacing w:before="4"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«Влияние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привычек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здоровье человека»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D01F5">
        <w:trPr>
          <w:trHeight w:val="829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</w:p>
          <w:p w:rsidR="002D01F5" w:rsidRDefault="005F7B37">
            <w:pPr>
              <w:pStyle w:val="TableParagraph"/>
              <w:tabs>
                <w:tab w:val="left" w:pos="1856"/>
                <w:tab w:val="left" w:pos="3248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вредных </w:t>
            </w:r>
            <w:r>
              <w:rPr>
                <w:sz w:val="24"/>
              </w:rPr>
              <w:t>привычек на здоровье человека»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D01F5">
        <w:trPr>
          <w:trHeight w:val="551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2D01F5" w:rsidRDefault="005F7B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модно»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D01F5">
        <w:trPr>
          <w:trHeight w:val="551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2D01F5" w:rsidRDefault="005F7B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модно!»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ль</w:t>
            </w:r>
          </w:p>
        </w:tc>
      </w:tr>
      <w:tr w:rsidR="002D01F5">
        <w:trPr>
          <w:trHeight w:val="551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программа</w:t>
            </w:r>
          </w:p>
          <w:p w:rsidR="002D01F5" w:rsidRDefault="005F7B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здоровье!»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D01F5">
        <w:trPr>
          <w:trHeight w:val="277"/>
        </w:trPr>
        <w:tc>
          <w:tcPr>
            <w:tcW w:w="9573" w:type="dxa"/>
            <w:gridSpan w:val="4"/>
          </w:tcPr>
          <w:p w:rsidR="002D01F5" w:rsidRDefault="005F7B37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2D01F5">
        <w:trPr>
          <w:trHeight w:val="825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tabs>
                <w:tab w:val="left" w:pos="1698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семинара-практикума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Здоровьесберегающие</w:t>
            </w:r>
            <w:proofErr w:type="spellEnd"/>
          </w:p>
          <w:p w:rsidR="002D01F5" w:rsidRDefault="005F7B3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зам.зав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ВМР</w:t>
            </w:r>
          </w:p>
        </w:tc>
      </w:tr>
      <w:tr w:rsidR="002D01F5">
        <w:trPr>
          <w:trHeight w:val="830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  <w:p w:rsidR="002D01F5" w:rsidRDefault="005F7B37">
            <w:pPr>
              <w:pStyle w:val="TableParagraph"/>
              <w:tabs>
                <w:tab w:val="left" w:pos="1127"/>
                <w:tab w:val="left" w:pos="2144"/>
                <w:tab w:val="left" w:pos="2668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«Роль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профилактике </w:t>
            </w:r>
            <w:r>
              <w:rPr>
                <w:sz w:val="24"/>
              </w:rPr>
              <w:t>алкогольной и табачной зависимости»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2D01F5">
        <w:trPr>
          <w:trHeight w:val="1103"/>
        </w:trPr>
        <w:tc>
          <w:tcPr>
            <w:tcW w:w="562" w:type="dxa"/>
          </w:tcPr>
          <w:p w:rsidR="002D01F5" w:rsidRDefault="005F7B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29" w:type="dxa"/>
          </w:tcPr>
          <w:p w:rsidR="002D01F5" w:rsidRDefault="005F7B37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копилке, </w:t>
            </w:r>
            <w:proofErr w:type="spellStart"/>
            <w:r>
              <w:rPr>
                <w:sz w:val="24"/>
              </w:rPr>
              <w:t>медиатеке</w:t>
            </w:r>
            <w:proofErr w:type="spellEnd"/>
            <w:r>
              <w:rPr>
                <w:sz w:val="24"/>
              </w:rPr>
              <w:t xml:space="preserve"> по применению здоровье-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сберегающих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D01F5" w:rsidRDefault="005F7B3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391" w:type="dxa"/>
          </w:tcPr>
          <w:p w:rsidR="002D01F5" w:rsidRDefault="005F7B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зам.зав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ВМР</w:t>
            </w:r>
          </w:p>
        </w:tc>
      </w:tr>
    </w:tbl>
    <w:p w:rsidR="005F7B37" w:rsidRDefault="005F7B37"/>
    <w:sectPr w:rsidR="005F7B37">
      <w:pgSz w:w="11900" w:h="16840"/>
      <w:pgMar w:top="16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F20"/>
    <w:multiLevelType w:val="hybridMultilevel"/>
    <w:tmpl w:val="74C2C01E"/>
    <w:lvl w:ilvl="0" w:tplc="F7784B6E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36EDD2">
      <w:numFmt w:val="bullet"/>
      <w:lvlText w:val="•"/>
      <w:lvlJc w:val="left"/>
      <w:pPr>
        <w:ind w:left="1305" w:hanging="245"/>
      </w:pPr>
      <w:rPr>
        <w:rFonts w:hint="default"/>
        <w:lang w:val="ru-RU" w:eastAsia="en-US" w:bidi="ar-SA"/>
      </w:rPr>
    </w:lvl>
    <w:lvl w:ilvl="2" w:tplc="2FF06CA2">
      <w:numFmt w:val="bullet"/>
      <w:lvlText w:val="•"/>
      <w:lvlJc w:val="left"/>
      <w:pPr>
        <w:ind w:left="2230" w:hanging="245"/>
      </w:pPr>
      <w:rPr>
        <w:rFonts w:hint="default"/>
        <w:lang w:val="ru-RU" w:eastAsia="en-US" w:bidi="ar-SA"/>
      </w:rPr>
    </w:lvl>
    <w:lvl w:ilvl="3" w:tplc="E6B09D98">
      <w:numFmt w:val="bullet"/>
      <w:lvlText w:val="•"/>
      <w:lvlJc w:val="left"/>
      <w:pPr>
        <w:ind w:left="3155" w:hanging="245"/>
      </w:pPr>
      <w:rPr>
        <w:rFonts w:hint="default"/>
        <w:lang w:val="ru-RU" w:eastAsia="en-US" w:bidi="ar-SA"/>
      </w:rPr>
    </w:lvl>
    <w:lvl w:ilvl="4" w:tplc="684486EC">
      <w:numFmt w:val="bullet"/>
      <w:lvlText w:val="•"/>
      <w:lvlJc w:val="left"/>
      <w:pPr>
        <w:ind w:left="4081" w:hanging="245"/>
      </w:pPr>
      <w:rPr>
        <w:rFonts w:hint="default"/>
        <w:lang w:val="ru-RU" w:eastAsia="en-US" w:bidi="ar-SA"/>
      </w:rPr>
    </w:lvl>
    <w:lvl w:ilvl="5" w:tplc="814CDB20">
      <w:numFmt w:val="bullet"/>
      <w:lvlText w:val="•"/>
      <w:lvlJc w:val="left"/>
      <w:pPr>
        <w:ind w:left="5006" w:hanging="245"/>
      </w:pPr>
      <w:rPr>
        <w:rFonts w:hint="default"/>
        <w:lang w:val="ru-RU" w:eastAsia="en-US" w:bidi="ar-SA"/>
      </w:rPr>
    </w:lvl>
    <w:lvl w:ilvl="6" w:tplc="1E307AA2">
      <w:numFmt w:val="bullet"/>
      <w:lvlText w:val="•"/>
      <w:lvlJc w:val="left"/>
      <w:pPr>
        <w:ind w:left="5931" w:hanging="245"/>
      </w:pPr>
      <w:rPr>
        <w:rFonts w:hint="default"/>
        <w:lang w:val="ru-RU" w:eastAsia="en-US" w:bidi="ar-SA"/>
      </w:rPr>
    </w:lvl>
    <w:lvl w:ilvl="7" w:tplc="F56CCA40">
      <w:numFmt w:val="bullet"/>
      <w:lvlText w:val="•"/>
      <w:lvlJc w:val="left"/>
      <w:pPr>
        <w:ind w:left="6857" w:hanging="245"/>
      </w:pPr>
      <w:rPr>
        <w:rFonts w:hint="default"/>
        <w:lang w:val="ru-RU" w:eastAsia="en-US" w:bidi="ar-SA"/>
      </w:rPr>
    </w:lvl>
    <w:lvl w:ilvl="8" w:tplc="8A96FD4A">
      <w:numFmt w:val="bullet"/>
      <w:lvlText w:val="•"/>
      <w:lvlJc w:val="left"/>
      <w:pPr>
        <w:ind w:left="7782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2A7A360A"/>
    <w:multiLevelType w:val="hybridMultilevel"/>
    <w:tmpl w:val="BFFA84B6"/>
    <w:lvl w:ilvl="0" w:tplc="C81C5B94">
      <w:start w:val="1"/>
      <w:numFmt w:val="decimal"/>
      <w:lvlText w:val="%1."/>
      <w:lvlJc w:val="left"/>
      <w:pPr>
        <w:ind w:left="14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28D398">
      <w:numFmt w:val="bullet"/>
      <w:lvlText w:val="•"/>
      <w:lvlJc w:val="left"/>
      <w:pPr>
        <w:ind w:left="1089" w:hanging="298"/>
      </w:pPr>
      <w:rPr>
        <w:rFonts w:hint="default"/>
        <w:lang w:val="ru-RU" w:eastAsia="en-US" w:bidi="ar-SA"/>
      </w:rPr>
    </w:lvl>
    <w:lvl w:ilvl="2" w:tplc="0FEC2C1C">
      <w:numFmt w:val="bullet"/>
      <w:lvlText w:val="•"/>
      <w:lvlJc w:val="left"/>
      <w:pPr>
        <w:ind w:left="2038" w:hanging="298"/>
      </w:pPr>
      <w:rPr>
        <w:rFonts w:hint="default"/>
        <w:lang w:val="ru-RU" w:eastAsia="en-US" w:bidi="ar-SA"/>
      </w:rPr>
    </w:lvl>
    <w:lvl w:ilvl="3" w:tplc="A89CFCE4">
      <w:numFmt w:val="bullet"/>
      <w:lvlText w:val="•"/>
      <w:lvlJc w:val="left"/>
      <w:pPr>
        <w:ind w:left="2987" w:hanging="298"/>
      </w:pPr>
      <w:rPr>
        <w:rFonts w:hint="default"/>
        <w:lang w:val="ru-RU" w:eastAsia="en-US" w:bidi="ar-SA"/>
      </w:rPr>
    </w:lvl>
    <w:lvl w:ilvl="4" w:tplc="4A1A501C">
      <w:numFmt w:val="bullet"/>
      <w:lvlText w:val="•"/>
      <w:lvlJc w:val="left"/>
      <w:pPr>
        <w:ind w:left="3937" w:hanging="298"/>
      </w:pPr>
      <w:rPr>
        <w:rFonts w:hint="default"/>
        <w:lang w:val="ru-RU" w:eastAsia="en-US" w:bidi="ar-SA"/>
      </w:rPr>
    </w:lvl>
    <w:lvl w:ilvl="5" w:tplc="DAE6455A">
      <w:numFmt w:val="bullet"/>
      <w:lvlText w:val="•"/>
      <w:lvlJc w:val="left"/>
      <w:pPr>
        <w:ind w:left="4886" w:hanging="298"/>
      </w:pPr>
      <w:rPr>
        <w:rFonts w:hint="default"/>
        <w:lang w:val="ru-RU" w:eastAsia="en-US" w:bidi="ar-SA"/>
      </w:rPr>
    </w:lvl>
    <w:lvl w:ilvl="6" w:tplc="229033C8">
      <w:numFmt w:val="bullet"/>
      <w:lvlText w:val="•"/>
      <w:lvlJc w:val="left"/>
      <w:pPr>
        <w:ind w:left="5835" w:hanging="298"/>
      </w:pPr>
      <w:rPr>
        <w:rFonts w:hint="default"/>
        <w:lang w:val="ru-RU" w:eastAsia="en-US" w:bidi="ar-SA"/>
      </w:rPr>
    </w:lvl>
    <w:lvl w:ilvl="7" w:tplc="D7D0C4B0">
      <w:numFmt w:val="bullet"/>
      <w:lvlText w:val="•"/>
      <w:lvlJc w:val="left"/>
      <w:pPr>
        <w:ind w:left="6785" w:hanging="298"/>
      </w:pPr>
      <w:rPr>
        <w:rFonts w:hint="default"/>
        <w:lang w:val="ru-RU" w:eastAsia="en-US" w:bidi="ar-SA"/>
      </w:rPr>
    </w:lvl>
    <w:lvl w:ilvl="8" w:tplc="47028580">
      <w:numFmt w:val="bullet"/>
      <w:lvlText w:val="•"/>
      <w:lvlJc w:val="left"/>
      <w:pPr>
        <w:ind w:left="7734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5D500528"/>
    <w:multiLevelType w:val="hybridMultilevel"/>
    <w:tmpl w:val="D876BF26"/>
    <w:lvl w:ilvl="0" w:tplc="A3D49448">
      <w:start w:val="1"/>
      <w:numFmt w:val="decimal"/>
      <w:lvlText w:val="%1."/>
      <w:lvlJc w:val="left"/>
      <w:pPr>
        <w:ind w:left="14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743DB6">
      <w:numFmt w:val="bullet"/>
      <w:lvlText w:val="•"/>
      <w:lvlJc w:val="left"/>
      <w:pPr>
        <w:ind w:left="1089" w:hanging="480"/>
      </w:pPr>
      <w:rPr>
        <w:rFonts w:hint="default"/>
        <w:lang w:val="ru-RU" w:eastAsia="en-US" w:bidi="ar-SA"/>
      </w:rPr>
    </w:lvl>
    <w:lvl w:ilvl="2" w:tplc="03B48E9E">
      <w:numFmt w:val="bullet"/>
      <w:lvlText w:val="•"/>
      <w:lvlJc w:val="left"/>
      <w:pPr>
        <w:ind w:left="2038" w:hanging="480"/>
      </w:pPr>
      <w:rPr>
        <w:rFonts w:hint="default"/>
        <w:lang w:val="ru-RU" w:eastAsia="en-US" w:bidi="ar-SA"/>
      </w:rPr>
    </w:lvl>
    <w:lvl w:ilvl="3" w:tplc="CA4677E0">
      <w:numFmt w:val="bullet"/>
      <w:lvlText w:val="•"/>
      <w:lvlJc w:val="left"/>
      <w:pPr>
        <w:ind w:left="2987" w:hanging="480"/>
      </w:pPr>
      <w:rPr>
        <w:rFonts w:hint="default"/>
        <w:lang w:val="ru-RU" w:eastAsia="en-US" w:bidi="ar-SA"/>
      </w:rPr>
    </w:lvl>
    <w:lvl w:ilvl="4" w:tplc="6FC8ADDC">
      <w:numFmt w:val="bullet"/>
      <w:lvlText w:val="•"/>
      <w:lvlJc w:val="left"/>
      <w:pPr>
        <w:ind w:left="3937" w:hanging="480"/>
      </w:pPr>
      <w:rPr>
        <w:rFonts w:hint="default"/>
        <w:lang w:val="ru-RU" w:eastAsia="en-US" w:bidi="ar-SA"/>
      </w:rPr>
    </w:lvl>
    <w:lvl w:ilvl="5" w:tplc="5B0C3638">
      <w:numFmt w:val="bullet"/>
      <w:lvlText w:val="•"/>
      <w:lvlJc w:val="left"/>
      <w:pPr>
        <w:ind w:left="4886" w:hanging="480"/>
      </w:pPr>
      <w:rPr>
        <w:rFonts w:hint="default"/>
        <w:lang w:val="ru-RU" w:eastAsia="en-US" w:bidi="ar-SA"/>
      </w:rPr>
    </w:lvl>
    <w:lvl w:ilvl="6" w:tplc="51DCE670">
      <w:numFmt w:val="bullet"/>
      <w:lvlText w:val="•"/>
      <w:lvlJc w:val="left"/>
      <w:pPr>
        <w:ind w:left="5835" w:hanging="480"/>
      </w:pPr>
      <w:rPr>
        <w:rFonts w:hint="default"/>
        <w:lang w:val="ru-RU" w:eastAsia="en-US" w:bidi="ar-SA"/>
      </w:rPr>
    </w:lvl>
    <w:lvl w:ilvl="7" w:tplc="09BA6F58">
      <w:numFmt w:val="bullet"/>
      <w:lvlText w:val="•"/>
      <w:lvlJc w:val="left"/>
      <w:pPr>
        <w:ind w:left="6785" w:hanging="480"/>
      </w:pPr>
      <w:rPr>
        <w:rFonts w:hint="default"/>
        <w:lang w:val="ru-RU" w:eastAsia="en-US" w:bidi="ar-SA"/>
      </w:rPr>
    </w:lvl>
    <w:lvl w:ilvl="8" w:tplc="11C63FA6">
      <w:numFmt w:val="bullet"/>
      <w:lvlText w:val="•"/>
      <w:lvlJc w:val="left"/>
      <w:pPr>
        <w:ind w:left="7734" w:hanging="4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01F5"/>
    <w:rsid w:val="00294CA9"/>
    <w:rsid w:val="002D01F5"/>
    <w:rsid w:val="005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0681"/>
  <w15:docId w15:val="{C012BCAE-495F-44F6-8F10-2230C7C1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3"/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154" w:right="151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03"/>
      <w:ind w:left="14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план мероприятий против курения наркомании- копия.docx</dc:title>
  <dc:creator>User</dc:creator>
  <cp:lastModifiedBy>User</cp:lastModifiedBy>
  <cp:revision>2</cp:revision>
  <dcterms:created xsi:type="dcterms:W3CDTF">2025-10-29T08:35:00Z</dcterms:created>
  <dcterms:modified xsi:type="dcterms:W3CDTF">2025-10-29T08:39:00Z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Bullzip PDF Printer (11.7.0.2716)</vt:lpwstr>
  </property>
  <property fmtid="{D5CDD505-2E9C-101B-9397-08002B2CF9AE}" pid="4" name="LastSaved">
    <vt:filetime>2025-10-29T00:00:00Z</vt:filetime>
  </property>
  <property fmtid="{D5CDD505-2E9C-101B-9397-08002B2CF9AE}" pid="5" name="Producer">
    <vt:lpwstr>PDF Printer / www.bullzip.com / FG / Freeware Edition (max 10 users)</vt:lpwstr>
  </property>
</Properties>
</file>